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0D2" w:rsidRPr="00FA335F" w:rsidRDefault="00486DB0">
      <w:pPr>
        <w:spacing w:after="160"/>
        <w:ind w:firstLine="283"/>
        <w:jc w:val="both"/>
        <w:rPr>
          <w:rFonts w:ascii="Calibri" w:eastAsia="Calibri" w:hAnsi="Calibri" w:cs="Calibri"/>
          <w:b/>
          <w:sz w:val="28"/>
          <w:szCs w:val="28"/>
        </w:rPr>
      </w:pPr>
      <w:r w:rsidRPr="00FA335F">
        <w:rPr>
          <w:rFonts w:ascii="Calibri" w:eastAsia="Calibri" w:hAnsi="Calibri" w:cs="Calibri"/>
          <w:b/>
          <w:sz w:val="28"/>
          <w:szCs w:val="28"/>
        </w:rPr>
        <w:t>Título:</w:t>
      </w:r>
    </w:p>
    <w:p w14:paraId="00000002" w14:textId="77777777" w:rsidR="001070D2" w:rsidRPr="00FA335F" w:rsidRDefault="00486DB0">
      <w:pPr>
        <w:spacing w:after="160"/>
        <w:ind w:firstLine="283"/>
        <w:jc w:val="both"/>
        <w:rPr>
          <w:rFonts w:ascii="Calibri" w:eastAsia="Calibri" w:hAnsi="Calibri" w:cs="Calibri"/>
          <w:i/>
          <w:sz w:val="24"/>
          <w:szCs w:val="24"/>
        </w:rPr>
      </w:pPr>
      <w:r w:rsidRPr="00FA335F">
        <w:rPr>
          <w:rFonts w:ascii="Calibri" w:eastAsia="Calibri" w:hAnsi="Calibri" w:cs="Calibri"/>
          <w:i/>
          <w:sz w:val="24"/>
          <w:szCs w:val="24"/>
        </w:rPr>
        <w:t xml:space="preserve">Más allá del </w:t>
      </w:r>
      <w:proofErr w:type="spellStart"/>
      <w:r w:rsidRPr="00FA335F">
        <w:rPr>
          <w:rFonts w:ascii="Calibri" w:eastAsia="Calibri" w:hAnsi="Calibri" w:cs="Calibri"/>
          <w:i/>
          <w:sz w:val="24"/>
          <w:szCs w:val="24"/>
        </w:rPr>
        <w:t>fact</w:t>
      </w:r>
      <w:proofErr w:type="spellEnd"/>
      <w:r w:rsidRPr="00FA335F">
        <w:rPr>
          <w:rFonts w:ascii="Calibri" w:eastAsia="Calibri" w:hAnsi="Calibri" w:cs="Calibri"/>
          <w:i/>
          <w:sz w:val="24"/>
          <w:szCs w:val="24"/>
        </w:rPr>
        <w:t xml:space="preserve"> </w:t>
      </w:r>
      <w:proofErr w:type="spellStart"/>
      <w:r w:rsidRPr="00FA335F">
        <w:rPr>
          <w:rFonts w:ascii="Calibri" w:eastAsia="Calibri" w:hAnsi="Calibri" w:cs="Calibri"/>
          <w:i/>
          <w:sz w:val="24"/>
          <w:szCs w:val="24"/>
        </w:rPr>
        <w:t>checking</w:t>
      </w:r>
      <w:proofErr w:type="spellEnd"/>
      <w:r w:rsidRPr="00FA335F">
        <w:rPr>
          <w:rFonts w:ascii="Calibri" w:eastAsia="Calibri" w:hAnsi="Calibri" w:cs="Calibri"/>
          <w:i/>
          <w:sz w:val="24"/>
          <w:szCs w:val="24"/>
        </w:rPr>
        <w:t xml:space="preserve">. Algunas propuestas para combatir la desinformación desde la perspectiva semiótica </w:t>
      </w:r>
    </w:p>
    <w:p w14:paraId="00000003" w14:textId="77777777" w:rsidR="001070D2" w:rsidRPr="00FA335F" w:rsidRDefault="00486DB0">
      <w:pPr>
        <w:spacing w:after="160"/>
        <w:ind w:firstLine="283"/>
        <w:jc w:val="both"/>
        <w:rPr>
          <w:rFonts w:ascii="Calibri" w:eastAsia="Calibri" w:hAnsi="Calibri" w:cs="Calibri"/>
          <w:b/>
          <w:sz w:val="28"/>
          <w:szCs w:val="28"/>
        </w:rPr>
      </w:pPr>
      <w:r w:rsidRPr="00FA335F">
        <w:rPr>
          <w:rFonts w:ascii="Calibri" w:eastAsia="Calibri" w:hAnsi="Calibri" w:cs="Calibri"/>
          <w:b/>
          <w:sz w:val="28"/>
          <w:szCs w:val="28"/>
        </w:rPr>
        <w:t xml:space="preserve">Palabras clave: </w:t>
      </w:r>
    </w:p>
    <w:p w14:paraId="00000004" w14:textId="77777777" w:rsidR="001070D2" w:rsidRPr="00FA335F" w:rsidRDefault="00486DB0">
      <w:pPr>
        <w:spacing w:after="160"/>
        <w:ind w:firstLine="283"/>
        <w:jc w:val="both"/>
        <w:rPr>
          <w:rFonts w:ascii="Calibri" w:eastAsia="Calibri" w:hAnsi="Calibri" w:cs="Calibri"/>
          <w:sz w:val="24"/>
          <w:szCs w:val="24"/>
          <w:lang w:val="en-US"/>
        </w:rPr>
      </w:pPr>
      <w:proofErr w:type="spellStart"/>
      <w:r w:rsidRPr="00FA335F">
        <w:rPr>
          <w:rFonts w:ascii="Calibri" w:eastAsia="Calibri" w:hAnsi="Calibri" w:cs="Calibri"/>
          <w:sz w:val="24"/>
          <w:szCs w:val="24"/>
          <w:lang w:val="en-US"/>
        </w:rPr>
        <w:t>Semiótica</w:t>
      </w:r>
      <w:proofErr w:type="spellEnd"/>
      <w:r w:rsidRPr="00FA335F">
        <w:rPr>
          <w:rFonts w:ascii="Calibri" w:eastAsia="Calibri" w:hAnsi="Calibri" w:cs="Calibri"/>
          <w:sz w:val="24"/>
          <w:szCs w:val="24"/>
          <w:lang w:val="en-US"/>
        </w:rPr>
        <w:t xml:space="preserve">, </w:t>
      </w:r>
      <w:proofErr w:type="spellStart"/>
      <w:r w:rsidRPr="00FA335F">
        <w:rPr>
          <w:rFonts w:ascii="Calibri" w:eastAsia="Calibri" w:hAnsi="Calibri" w:cs="Calibri"/>
          <w:sz w:val="24"/>
          <w:szCs w:val="24"/>
          <w:lang w:val="en-US"/>
        </w:rPr>
        <w:t>Posverdad</w:t>
      </w:r>
      <w:proofErr w:type="spellEnd"/>
      <w:r w:rsidRPr="00FA335F">
        <w:rPr>
          <w:rFonts w:ascii="Calibri" w:eastAsia="Calibri" w:hAnsi="Calibri" w:cs="Calibri"/>
          <w:sz w:val="24"/>
          <w:szCs w:val="24"/>
          <w:lang w:val="en-US"/>
        </w:rPr>
        <w:t xml:space="preserve">, Fake news, Fact checking, Red </w:t>
      </w:r>
    </w:p>
    <w:p w14:paraId="00000005" w14:textId="77777777" w:rsidR="001070D2" w:rsidRPr="00FA335F" w:rsidRDefault="00486DB0">
      <w:pPr>
        <w:spacing w:after="160"/>
        <w:ind w:firstLine="283"/>
        <w:jc w:val="both"/>
        <w:rPr>
          <w:rFonts w:ascii="Calibri" w:eastAsia="Calibri" w:hAnsi="Calibri" w:cs="Calibri"/>
          <w:b/>
          <w:sz w:val="28"/>
          <w:szCs w:val="28"/>
        </w:rPr>
      </w:pPr>
      <w:r w:rsidRPr="00FA335F">
        <w:rPr>
          <w:rFonts w:ascii="Calibri" w:eastAsia="Calibri" w:hAnsi="Calibri" w:cs="Calibri"/>
          <w:b/>
          <w:sz w:val="28"/>
          <w:szCs w:val="28"/>
        </w:rPr>
        <w:t xml:space="preserve">Nombre y filiación institucional del autor/es: </w:t>
      </w:r>
    </w:p>
    <w:p w14:paraId="00000006" w14:textId="77777777" w:rsidR="001070D2" w:rsidRPr="00FA335F" w:rsidRDefault="00486DB0">
      <w:pPr>
        <w:spacing w:after="160"/>
        <w:ind w:firstLine="283"/>
        <w:jc w:val="both"/>
        <w:rPr>
          <w:rFonts w:ascii="Calibri" w:eastAsia="Calibri" w:hAnsi="Calibri" w:cs="Calibri"/>
          <w:sz w:val="24"/>
          <w:szCs w:val="24"/>
        </w:rPr>
      </w:pPr>
      <w:r w:rsidRPr="00FA335F">
        <w:rPr>
          <w:rFonts w:ascii="Calibri" w:eastAsia="Calibri" w:hAnsi="Calibri" w:cs="Calibri"/>
          <w:sz w:val="24"/>
          <w:szCs w:val="24"/>
        </w:rPr>
        <w:t xml:space="preserve">Asja </w:t>
      </w:r>
      <w:proofErr w:type="spellStart"/>
      <w:r w:rsidRPr="00FA335F">
        <w:rPr>
          <w:rFonts w:ascii="Calibri" w:eastAsia="Calibri" w:hAnsi="Calibri" w:cs="Calibri"/>
          <w:sz w:val="24"/>
          <w:szCs w:val="24"/>
        </w:rPr>
        <w:t>Fior</w:t>
      </w:r>
      <w:proofErr w:type="spellEnd"/>
      <w:r w:rsidRPr="00FA335F">
        <w:rPr>
          <w:rFonts w:ascii="Calibri" w:eastAsia="Calibri" w:hAnsi="Calibri" w:cs="Calibri"/>
          <w:sz w:val="24"/>
          <w:szCs w:val="24"/>
        </w:rPr>
        <w:t xml:space="preserve"> / Universidad Complutense de Madrid </w:t>
      </w:r>
    </w:p>
    <w:p w14:paraId="00000007" w14:textId="77777777" w:rsidR="001070D2" w:rsidRPr="00FA335F" w:rsidRDefault="00486DB0">
      <w:pPr>
        <w:spacing w:after="160"/>
        <w:ind w:firstLine="283"/>
        <w:jc w:val="both"/>
        <w:rPr>
          <w:rFonts w:ascii="Calibri" w:eastAsia="Calibri" w:hAnsi="Calibri" w:cs="Calibri"/>
          <w:b/>
          <w:sz w:val="28"/>
          <w:szCs w:val="28"/>
        </w:rPr>
      </w:pPr>
      <w:r w:rsidRPr="00FA335F">
        <w:rPr>
          <w:rFonts w:ascii="Calibri" w:eastAsia="Calibri" w:hAnsi="Calibri" w:cs="Calibri"/>
          <w:b/>
          <w:sz w:val="28"/>
          <w:szCs w:val="28"/>
        </w:rPr>
        <w:t>Resumen:</w:t>
      </w:r>
    </w:p>
    <w:p w14:paraId="00000008" w14:textId="4FE13E6A" w:rsidR="001070D2"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t xml:space="preserve">En 2016 el Diccionario </w:t>
      </w:r>
      <w:r w:rsidRPr="00FA335F">
        <w:rPr>
          <w:rFonts w:ascii="Calibri" w:eastAsia="Calibri" w:hAnsi="Calibri" w:cs="Calibri"/>
          <w:i/>
          <w:sz w:val="24"/>
          <w:szCs w:val="24"/>
        </w:rPr>
        <w:t xml:space="preserve">Oxford </w:t>
      </w:r>
      <w:r w:rsidRPr="00FA335F">
        <w:rPr>
          <w:rFonts w:ascii="Calibri" w:eastAsia="Calibri" w:hAnsi="Calibri" w:cs="Calibri"/>
          <w:sz w:val="24"/>
          <w:szCs w:val="24"/>
        </w:rPr>
        <w:t xml:space="preserve">eligió a la palabra “posverdad” como la palabra del año. Ese fue también el año en el que Donald Trump llegó, contra todo pronóstico, a la presidencia de los Estados Unidos y en el que el </w:t>
      </w:r>
      <w:r w:rsidRPr="00FA335F">
        <w:rPr>
          <w:rFonts w:ascii="Calibri" w:eastAsia="Calibri" w:hAnsi="Calibri" w:cs="Calibri"/>
          <w:i/>
          <w:sz w:val="24"/>
          <w:szCs w:val="24"/>
        </w:rPr>
        <w:t xml:space="preserve">Brexit </w:t>
      </w:r>
      <w:r w:rsidRPr="00FA335F">
        <w:rPr>
          <w:rFonts w:ascii="Calibri" w:eastAsia="Calibri" w:hAnsi="Calibri" w:cs="Calibri"/>
          <w:sz w:val="24"/>
          <w:szCs w:val="24"/>
        </w:rPr>
        <w:t xml:space="preserve">ganó el referéndum, aprobándose la salida del Reino Unido de la Unión Europea. En el devenir de estos dos sucesos fue fundamental la implicación de </w:t>
      </w:r>
      <w:r w:rsidRPr="00FA335F">
        <w:rPr>
          <w:rFonts w:ascii="Calibri" w:eastAsia="Calibri" w:hAnsi="Calibri" w:cs="Calibri"/>
          <w:i/>
          <w:sz w:val="24"/>
          <w:szCs w:val="24"/>
        </w:rPr>
        <w:t xml:space="preserve">Cambridge </w:t>
      </w:r>
      <w:proofErr w:type="spellStart"/>
      <w:r w:rsidRPr="00FA335F">
        <w:rPr>
          <w:rFonts w:ascii="Calibri" w:eastAsia="Calibri" w:hAnsi="Calibri" w:cs="Calibri"/>
          <w:i/>
          <w:sz w:val="24"/>
          <w:szCs w:val="24"/>
        </w:rPr>
        <w:t>Analytica</w:t>
      </w:r>
      <w:proofErr w:type="spellEnd"/>
      <w:r w:rsidRPr="00FA335F">
        <w:rPr>
          <w:rFonts w:ascii="Calibri" w:eastAsia="Calibri" w:hAnsi="Calibri" w:cs="Calibri"/>
          <w:sz w:val="24"/>
          <w:szCs w:val="24"/>
        </w:rPr>
        <w:t>, una empresa que a través de la extracción y análisis de datos de millones de estadounidenses y británicos llegó a modificar su intención de voto.</w:t>
      </w:r>
    </w:p>
    <w:p w14:paraId="0F244CEA" w14:textId="77777777" w:rsidR="00FA335F" w:rsidRPr="00FA335F" w:rsidRDefault="00FA335F" w:rsidP="00FA335F">
      <w:pPr>
        <w:ind w:firstLine="284"/>
        <w:jc w:val="both"/>
        <w:rPr>
          <w:rFonts w:ascii="Calibri" w:eastAsia="Calibri" w:hAnsi="Calibri" w:cs="Calibri"/>
          <w:sz w:val="24"/>
          <w:szCs w:val="24"/>
        </w:rPr>
      </w:pPr>
    </w:p>
    <w:p w14:paraId="00000009" w14:textId="7EA76FC4" w:rsidR="001070D2"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t xml:space="preserve">El actual funcionamiento de la red, que consiste en conseguir que los usuarios permanezcan e interactúen en ellas el mayor tiempo posible; los discursos y tácticas comunicativas de la </w:t>
      </w:r>
      <w:r w:rsidRPr="00FA335F">
        <w:rPr>
          <w:rFonts w:ascii="Calibri" w:eastAsia="Calibri" w:hAnsi="Calibri" w:cs="Calibri"/>
          <w:i/>
          <w:sz w:val="24"/>
          <w:szCs w:val="24"/>
        </w:rPr>
        <w:t>extrema derecha 2.0</w:t>
      </w:r>
      <w:r w:rsidRPr="00FA335F">
        <w:rPr>
          <w:rFonts w:ascii="Calibri" w:eastAsia="Calibri" w:hAnsi="Calibri" w:cs="Calibri"/>
          <w:sz w:val="24"/>
          <w:szCs w:val="24"/>
        </w:rPr>
        <w:t xml:space="preserve"> (Forti, 2021), basadas, en parte, en la propagación de </w:t>
      </w:r>
      <w:proofErr w:type="spellStart"/>
      <w:r w:rsidRPr="00FA335F">
        <w:rPr>
          <w:rFonts w:ascii="Calibri" w:eastAsia="Calibri" w:hAnsi="Calibri" w:cs="Calibri"/>
          <w:i/>
          <w:sz w:val="24"/>
          <w:szCs w:val="24"/>
        </w:rPr>
        <w:t>fake</w:t>
      </w:r>
      <w:proofErr w:type="spellEnd"/>
      <w:r w:rsidRPr="00FA335F">
        <w:rPr>
          <w:rFonts w:ascii="Calibri" w:eastAsia="Calibri" w:hAnsi="Calibri" w:cs="Calibri"/>
          <w:i/>
          <w:sz w:val="24"/>
          <w:szCs w:val="24"/>
        </w:rPr>
        <w:t xml:space="preserve"> </w:t>
      </w:r>
      <w:proofErr w:type="spellStart"/>
      <w:r w:rsidRPr="00FA335F">
        <w:rPr>
          <w:rFonts w:ascii="Calibri" w:eastAsia="Calibri" w:hAnsi="Calibri" w:cs="Calibri"/>
          <w:i/>
          <w:sz w:val="24"/>
          <w:szCs w:val="24"/>
        </w:rPr>
        <w:t>news</w:t>
      </w:r>
      <w:proofErr w:type="spellEnd"/>
      <w:r w:rsidRPr="00FA335F">
        <w:rPr>
          <w:rFonts w:ascii="Calibri" w:eastAsia="Calibri" w:hAnsi="Calibri" w:cs="Calibri"/>
          <w:sz w:val="24"/>
          <w:szCs w:val="24"/>
        </w:rPr>
        <w:t xml:space="preserve">; la mala praxis de muchas y potentes empresas de medios de comunicación de masas; y la desafección y desconfianza de la ciudadanía hacia las “grandes instituciones” (política, medios de comunicación, ciencia), son algunas de las causas que han provocado la actual crisis en la que están inmersas las democracias liberales y el sistema de creencias de las culturas occidentales. </w:t>
      </w:r>
    </w:p>
    <w:p w14:paraId="7877AC55" w14:textId="77777777" w:rsidR="00FA335F" w:rsidRPr="00FA335F" w:rsidRDefault="00FA335F" w:rsidP="00FA335F">
      <w:pPr>
        <w:ind w:firstLine="284"/>
        <w:jc w:val="both"/>
        <w:rPr>
          <w:rFonts w:ascii="Calibri" w:eastAsia="Calibri" w:hAnsi="Calibri" w:cs="Calibri"/>
          <w:sz w:val="24"/>
          <w:szCs w:val="24"/>
        </w:rPr>
      </w:pPr>
    </w:p>
    <w:p w14:paraId="0000000A" w14:textId="573293E1" w:rsidR="001070D2"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t xml:space="preserve">Frente a la desinformación y las </w:t>
      </w:r>
      <w:proofErr w:type="spellStart"/>
      <w:proofErr w:type="gramStart"/>
      <w:r w:rsidRPr="00FA335F">
        <w:rPr>
          <w:rFonts w:ascii="Calibri" w:eastAsia="Calibri" w:hAnsi="Calibri" w:cs="Calibri"/>
          <w:i/>
          <w:sz w:val="24"/>
          <w:szCs w:val="24"/>
        </w:rPr>
        <w:t>fake</w:t>
      </w:r>
      <w:proofErr w:type="spellEnd"/>
      <w:r w:rsidRPr="00FA335F">
        <w:rPr>
          <w:rFonts w:ascii="Calibri" w:eastAsia="Calibri" w:hAnsi="Calibri" w:cs="Calibri"/>
          <w:i/>
          <w:sz w:val="24"/>
          <w:szCs w:val="24"/>
        </w:rPr>
        <w:t xml:space="preserve"> </w:t>
      </w:r>
      <w:proofErr w:type="spellStart"/>
      <w:r w:rsidRPr="00FA335F">
        <w:rPr>
          <w:rFonts w:ascii="Calibri" w:eastAsia="Calibri" w:hAnsi="Calibri" w:cs="Calibri"/>
          <w:i/>
          <w:sz w:val="24"/>
          <w:szCs w:val="24"/>
        </w:rPr>
        <w:t>news</w:t>
      </w:r>
      <w:proofErr w:type="spellEnd"/>
      <w:proofErr w:type="gramEnd"/>
      <w:r w:rsidRPr="00FA335F">
        <w:rPr>
          <w:rFonts w:ascii="Calibri" w:eastAsia="Calibri" w:hAnsi="Calibri" w:cs="Calibri"/>
          <w:sz w:val="24"/>
          <w:szCs w:val="24"/>
        </w:rPr>
        <w:t xml:space="preserve"> la principal acción que se está llevando a cabo para combatirlas es el </w:t>
      </w:r>
      <w:proofErr w:type="spellStart"/>
      <w:r w:rsidRPr="00FA335F">
        <w:rPr>
          <w:rFonts w:ascii="Calibri" w:eastAsia="Calibri" w:hAnsi="Calibri" w:cs="Calibri"/>
          <w:i/>
          <w:sz w:val="24"/>
          <w:szCs w:val="24"/>
        </w:rPr>
        <w:t>fact</w:t>
      </w:r>
      <w:proofErr w:type="spellEnd"/>
      <w:r w:rsidRPr="00FA335F">
        <w:rPr>
          <w:rFonts w:ascii="Calibri" w:eastAsia="Calibri" w:hAnsi="Calibri" w:cs="Calibri"/>
          <w:i/>
          <w:sz w:val="24"/>
          <w:szCs w:val="24"/>
        </w:rPr>
        <w:t xml:space="preserve"> </w:t>
      </w:r>
      <w:proofErr w:type="spellStart"/>
      <w:r w:rsidRPr="00FA335F">
        <w:rPr>
          <w:rFonts w:ascii="Calibri" w:eastAsia="Calibri" w:hAnsi="Calibri" w:cs="Calibri"/>
          <w:i/>
          <w:sz w:val="24"/>
          <w:szCs w:val="24"/>
        </w:rPr>
        <w:t>checking</w:t>
      </w:r>
      <w:proofErr w:type="spellEnd"/>
      <w:r w:rsidRPr="00FA335F">
        <w:rPr>
          <w:rFonts w:ascii="Calibri" w:eastAsia="Calibri" w:hAnsi="Calibri" w:cs="Calibri"/>
          <w:sz w:val="24"/>
          <w:szCs w:val="24"/>
        </w:rPr>
        <w:t xml:space="preserve">, sin </w:t>
      </w:r>
      <w:r w:rsidR="00FA335F" w:rsidRPr="00FA335F">
        <w:rPr>
          <w:rFonts w:ascii="Calibri" w:eastAsia="Calibri" w:hAnsi="Calibri" w:cs="Calibri"/>
          <w:sz w:val="24"/>
          <w:szCs w:val="24"/>
        </w:rPr>
        <w:t>embargo,</w:t>
      </w:r>
      <w:r w:rsidRPr="00FA335F">
        <w:rPr>
          <w:rFonts w:ascii="Calibri" w:eastAsia="Calibri" w:hAnsi="Calibri" w:cs="Calibri"/>
          <w:sz w:val="24"/>
          <w:szCs w:val="24"/>
        </w:rPr>
        <w:t xml:space="preserve"> no parece estar resultando demasiado eficaz. Esto podría deberse a que, como ya decía Umberto Eco diez años antes de que se empezase a hablar de posverdad, hoy se ponen en circulación noticias falsas sabiendo que pronto serán descubiertas como tales, porque su función no es la de instaurar falsas creencias, sino la de desmantelar las creencias asentadas (</w:t>
      </w:r>
      <w:r w:rsidR="00FA335F">
        <w:rPr>
          <w:rFonts w:ascii="Calibri" w:eastAsia="Calibri" w:hAnsi="Calibri" w:cs="Calibri"/>
          <w:sz w:val="24"/>
          <w:szCs w:val="24"/>
        </w:rPr>
        <w:t>cfr.:</w:t>
      </w:r>
      <w:r w:rsidRPr="00FA335F">
        <w:rPr>
          <w:rFonts w:ascii="Calibri" w:eastAsia="Calibri" w:hAnsi="Calibri" w:cs="Calibri"/>
          <w:sz w:val="24"/>
          <w:szCs w:val="24"/>
        </w:rPr>
        <w:t xml:space="preserve">2007). </w:t>
      </w:r>
    </w:p>
    <w:p w14:paraId="09DCA735" w14:textId="77777777" w:rsidR="00FA335F" w:rsidRPr="00FA335F" w:rsidRDefault="00FA335F" w:rsidP="00FA335F">
      <w:pPr>
        <w:ind w:firstLine="284"/>
        <w:jc w:val="both"/>
        <w:rPr>
          <w:rFonts w:ascii="Calibri" w:eastAsia="Calibri" w:hAnsi="Calibri" w:cs="Calibri"/>
          <w:sz w:val="24"/>
          <w:szCs w:val="24"/>
        </w:rPr>
      </w:pPr>
    </w:p>
    <w:p w14:paraId="0000000B" w14:textId="5F938EA4" w:rsidR="001070D2" w:rsidRPr="00FA335F"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t xml:space="preserve">Esta comunicación tiene como objetivo exponer las que consideramos como las principales causas de la actual era de la </w:t>
      </w:r>
      <w:proofErr w:type="spellStart"/>
      <w:r w:rsidRPr="00FA335F">
        <w:rPr>
          <w:rFonts w:ascii="Calibri" w:eastAsia="Calibri" w:hAnsi="Calibri" w:cs="Calibri"/>
          <w:sz w:val="24"/>
          <w:szCs w:val="24"/>
        </w:rPr>
        <w:t>des-información</w:t>
      </w:r>
      <w:proofErr w:type="spellEnd"/>
      <w:r w:rsidRPr="00FA335F">
        <w:rPr>
          <w:rFonts w:ascii="Calibri" w:eastAsia="Calibri" w:hAnsi="Calibri" w:cs="Calibri"/>
          <w:sz w:val="24"/>
          <w:szCs w:val="24"/>
        </w:rPr>
        <w:t xml:space="preserve"> -por muchos denominada era de la posverdad- e intentar traer algunas posibles propuestas para revertirla. Para ello nos fundamentamos en una metodología semiótica, pues, si entendemos la posverdad como las prácticas discursivas a través de las cuales construimos la verdad, no puede no ser abordada desde la semiótica, definida por Eco como la disciplina que estudia todo aquello que sirve para mentir. </w:t>
      </w:r>
    </w:p>
    <w:p w14:paraId="0000000C" w14:textId="71074ADB" w:rsidR="001070D2"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lastRenderedPageBreak/>
        <w:t xml:space="preserve">Por tanto, en primer lugar, será necesario entender que la semiótica no estudia la verdad como lo verdadero en sí mismo o como una correspondencia con la realidad, </w:t>
      </w:r>
      <w:r w:rsidR="00FA335F" w:rsidRPr="00FA335F">
        <w:rPr>
          <w:rFonts w:ascii="Calibri" w:eastAsia="Calibri" w:hAnsi="Calibri" w:cs="Calibri"/>
          <w:sz w:val="24"/>
          <w:szCs w:val="24"/>
        </w:rPr>
        <w:t>sino como</w:t>
      </w:r>
      <w:r w:rsidRPr="00FA335F">
        <w:rPr>
          <w:rFonts w:ascii="Calibri" w:eastAsia="Calibri" w:hAnsi="Calibri" w:cs="Calibri"/>
          <w:sz w:val="24"/>
          <w:szCs w:val="24"/>
        </w:rPr>
        <w:t xml:space="preserve"> una construcción que se da en el plano social y comunitario y que se logra a través del uso e intercambio de unos saberes compartidos (</w:t>
      </w:r>
      <w:proofErr w:type="spellStart"/>
      <w:r w:rsidRPr="00FA335F">
        <w:rPr>
          <w:rFonts w:ascii="Calibri" w:eastAsia="Calibri" w:hAnsi="Calibri" w:cs="Calibri"/>
          <w:sz w:val="24"/>
          <w:szCs w:val="24"/>
        </w:rPr>
        <w:t>Lorusso</w:t>
      </w:r>
      <w:proofErr w:type="spellEnd"/>
      <w:r w:rsidRPr="00FA335F">
        <w:rPr>
          <w:rFonts w:ascii="Calibri" w:eastAsia="Calibri" w:hAnsi="Calibri" w:cs="Calibri"/>
          <w:sz w:val="24"/>
          <w:szCs w:val="24"/>
        </w:rPr>
        <w:t xml:space="preserve">, 2018). </w:t>
      </w:r>
    </w:p>
    <w:p w14:paraId="3FCFB303" w14:textId="77777777" w:rsidR="00FA335F" w:rsidRPr="00FA335F" w:rsidRDefault="00FA335F" w:rsidP="00FA335F">
      <w:pPr>
        <w:ind w:firstLine="284"/>
        <w:jc w:val="both"/>
        <w:rPr>
          <w:rFonts w:ascii="Calibri" w:eastAsia="Calibri" w:hAnsi="Calibri" w:cs="Calibri"/>
          <w:sz w:val="24"/>
          <w:szCs w:val="24"/>
        </w:rPr>
      </w:pPr>
    </w:p>
    <w:p w14:paraId="0000000D" w14:textId="77777777" w:rsidR="001070D2" w:rsidRPr="00FA335F" w:rsidRDefault="00486DB0" w:rsidP="00FA335F">
      <w:pPr>
        <w:ind w:firstLine="284"/>
        <w:jc w:val="both"/>
        <w:rPr>
          <w:rFonts w:ascii="Calibri" w:eastAsia="Calibri" w:hAnsi="Calibri" w:cs="Calibri"/>
          <w:sz w:val="24"/>
          <w:szCs w:val="24"/>
        </w:rPr>
      </w:pPr>
      <w:r w:rsidRPr="00FA335F">
        <w:rPr>
          <w:rFonts w:ascii="Calibri" w:eastAsia="Calibri" w:hAnsi="Calibri" w:cs="Calibri"/>
          <w:sz w:val="24"/>
          <w:szCs w:val="24"/>
        </w:rPr>
        <w:t xml:space="preserve">Desde este punto de vista, el problema al que nos enfrentamos hoy no es, como se suele pensar, que estamos ante un decaimiento o reducción de la verdad, sino, más bien al contrario, que nos encontramos ante una multiplicación de </w:t>
      </w:r>
      <w:proofErr w:type="gramStart"/>
      <w:r w:rsidRPr="00FA335F">
        <w:rPr>
          <w:rFonts w:ascii="Calibri" w:eastAsia="Calibri" w:hAnsi="Calibri" w:cs="Calibri"/>
          <w:sz w:val="24"/>
          <w:szCs w:val="24"/>
        </w:rPr>
        <w:t>la misma</w:t>
      </w:r>
      <w:proofErr w:type="gramEnd"/>
      <w:r w:rsidRPr="00FA335F">
        <w:rPr>
          <w:rFonts w:ascii="Calibri" w:eastAsia="Calibri" w:hAnsi="Calibri" w:cs="Calibri"/>
          <w:sz w:val="24"/>
          <w:szCs w:val="24"/>
        </w:rPr>
        <w:t>. Frente a una verdad pactada, consensuada, que perdura en el tiempo creando y cohesionando a la sociedad, en los días de los filtros burbuja (</w:t>
      </w:r>
      <w:proofErr w:type="spellStart"/>
      <w:r w:rsidRPr="00FA335F">
        <w:rPr>
          <w:rFonts w:ascii="Calibri" w:eastAsia="Calibri" w:hAnsi="Calibri" w:cs="Calibri"/>
          <w:sz w:val="24"/>
          <w:szCs w:val="24"/>
        </w:rPr>
        <w:t>Pariser</w:t>
      </w:r>
      <w:proofErr w:type="spellEnd"/>
      <w:r w:rsidRPr="00FA335F">
        <w:rPr>
          <w:rFonts w:ascii="Calibri" w:eastAsia="Calibri" w:hAnsi="Calibri" w:cs="Calibri"/>
          <w:sz w:val="24"/>
          <w:szCs w:val="24"/>
        </w:rPr>
        <w:t>, 2011) y las cámaras de eco de la red, existen múltiples y débiles verdades, que son fractales, sostenidas por pequeñas comunidades compuestas, aunque suene paradójico, por individuos atomizados.</w:t>
      </w:r>
    </w:p>
    <w:p w14:paraId="0000000E" w14:textId="77777777" w:rsidR="001070D2" w:rsidRPr="00FA335F" w:rsidRDefault="001070D2">
      <w:pPr>
        <w:spacing w:after="160"/>
        <w:ind w:firstLine="283"/>
        <w:jc w:val="both"/>
        <w:rPr>
          <w:rFonts w:ascii="Calibri" w:eastAsia="Calibri" w:hAnsi="Calibri" w:cs="Calibri"/>
          <w:sz w:val="24"/>
          <w:szCs w:val="24"/>
        </w:rPr>
      </w:pPr>
    </w:p>
    <w:p w14:paraId="0000000F" w14:textId="77777777" w:rsidR="001070D2" w:rsidRPr="00FA335F" w:rsidRDefault="00486DB0">
      <w:pPr>
        <w:spacing w:after="160"/>
        <w:ind w:firstLine="283"/>
        <w:jc w:val="both"/>
        <w:rPr>
          <w:rFonts w:ascii="Calibri" w:eastAsia="Calibri" w:hAnsi="Calibri" w:cs="Calibri"/>
          <w:b/>
          <w:sz w:val="24"/>
          <w:szCs w:val="24"/>
          <w:lang w:val="en-US"/>
        </w:rPr>
      </w:pPr>
      <w:r w:rsidRPr="00FA335F">
        <w:rPr>
          <w:rFonts w:ascii="Calibri" w:eastAsia="Calibri" w:hAnsi="Calibri" w:cs="Calibri"/>
          <w:b/>
          <w:sz w:val="28"/>
          <w:szCs w:val="28"/>
          <w:lang w:val="en-US"/>
        </w:rPr>
        <w:t>Title:</w:t>
      </w:r>
    </w:p>
    <w:p w14:paraId="5CBB6AB9" w14:textId="50D4C7B5" w:rsidR="00ED567C" w:rsidRPr="00ED567C" w:rsidRDefault="00ED567C" w:rsidP="00ED567C">
      <w:pPr>
        <w:ind w:firstLine="283"/>
        <w:jc w:val="both"/>
        <w:rPr>
          <w:rFonts w:ascii="Calibri" w:eastAsia="Calibri" w:hAnsi="Calibri" w:cs="Calibri"/>
          <w:sz w:val="24"/>
          <w:szCs w:val="24"/>
          <w:lang w:val="en-US"/>
        </w:rPr>
      </w:pPr>
      <w:r w:rsidRPr="00ED567C">
        <w:rPr>
          <w:rFonts w:ascii="Calibri" w:eastAsia="Calibri" w:hAnsi="Calibri" w:cs="Calibri"/>
          <w:sz w:val="24"/>
          <w:szCs w:val="24"/>
          <w:lang w:val="en-US"/>
        </w:rPr>
        <w:t xml:space="preserve">Beyond fact checking. Proposals from a semiotic perspective against disinformation </w:t>
      </w:r>
    </w:p>
    <w:p w14:paraId="4236F153" w14:textId="77777777" w:rsidR="00ED567C" w:rsidRDefault="00ED567C" w:rsidP="00ED567C">
      <w:pPr>
        <w:ind w:firstLine="283"/>
        <w:jc w:val="both"/>
        <w:rPr>
          <w:rFonts w:ascii="Calibri" w:eastAsia="Calibri" w:hAnsi="Calibri" w:cs="Calibri"/>
          <w:color w:val="231F20"/>
          <w:sz w:val="24"/>
          <w:szCs w:val="24"/>
          <w:lang w:val="en-US"/>
        </w:rPr>
      </w:pPr>
    </w:p>
    <w:p w14:paraId="00000011" w14:textId="1CFA1CFE" w:rsidR="001070D2" w:rsidRPr="00FA335F" w:rsidRDefault="00486DB0" w:rsidP="00ED567C">
      <w:pPr>
        <w:ind w:firstLine="283"/>
        <w:jc w:val="both"/>
        <w:rPr>
          <w:rFonts w:ascii="Calibri" w:eastAsia="Calibri" w:hAnsi="Calibri" w:cs="Calibri"/>
          <w:b/>
          <w:sz w:val="28"/>
          <w:szCs w:val="28"/>
          <w:lang w:val="en-US"/>
        </w:rPr>
      </w:pPr>
      <w:r w:rsidRPr="00FA335F">
        <w:rPr>
          <w:rFonts w:ascii="Calibri" w:eastAsia="Calibri" w:hAnsi="Calibri" w:cs="Calibri"/>
          <w:b/>
          <w:sz w:val="28"/>
          <w:szCs w:val="28"/>
          <w:lang w:val="en-US"/>
        </w:rPr>
        <w:t xml:space="preserve">Keywords: </w:t>
      </w:r>
    </w:p>
    <w:p w14:paraId="00000012" w14:textId="77777777" w:rsidR="001070D2" w:rsidRPr="00FA335F" w:rsidRDefault="00486DB0">
      <w:pPr>
        <w:ind w:firstLine="283"/>
        <w:jc w:val="both"/>
        <w:rPr>
          <w:rFonts w:ascii="Calibri" w:eastAsia="Calibri" w:hAnsi="Calibri" w:cs="Calibri"/>
          <w:sz w:val="24"/>
          <w:szCs w:val="24"/>
          <w:lang w:val="en-US"/>
        </w:rPr>
      </w:pPr>
      <w:r w:rsidRPr="00FA335F">
        <w:rPr>
          <w:rFonts w:ascii="Calibri" w:eastAsia="Calibri" w:hAnsi="Calibri" w:cs="Calibri"/>
          <w:sz w:val="24"/>
          <w:szCs w:val="24"/>
          <w:lang w:val="en-US"/>
        </w:rPr>
        <w:t xml:space="preserve">Semiotics, Post-truth, Fake news, Fact checking, Network. </w:t>
      </w:r>
    </w:p>
    <w:p w14:paraId="76820447" w14:textId="77777777" w:rsidR="00FA335F" w:rsidRDefault="00FA335F">
      <w:pPr>
        <w:ind w:firstLine="283"/>
        <w:jc w:val="both"/>
        <w:rPr>
          <w:rFonts w:ascii="Calibri" w:eastAsia="Calibri" w:hAnsi="Calibri" w:cs="Calibri"/>
          <w:sz w:val="24"/>
          <w:szCs w:val="24"/>
          <w:lang w:val="en-US"/>
        </w:rPr>
      </w:pPr>
    </w:p>
    <w:p w14:paraId="00000013" w14:textId="3AD41DA5" w:rsidR="001070D2" w:rsidRPr="00FA335F" w:rsidRDefault="00486DB0">
      <w:pPr>
        <w:ind w:firstLine="283"/>
        <w:jc w:val="both"/>
        <w:rPr>
          <w:rFonts w:ascii="Calibri" w:eastAsia="Calibri" w:hAnsi="Calibri" w:cs="Calibri"/>
          <w:b/>
          <w:bCs/>
          <w:sz w:val="28"/>
          <w:szCs w:val="28"/>
          <w:lang w:val="en-US"/>
        </w:rPr>
      </w:pPr>
      <w:r w:rsidRPr="00FA335F">
        <w:rPr>
          <w:rFonts w:ascii="Calibri" w:eastAsia="Calibri" w:hAnsi="Calibri" w:cs="Calibri"/>
          <w:b/>
          <w:bCs/>
          <w:sz w:val="28"/>
          <w:szCs w:val="28"/>
          <w:lang w:val="en-US"/>
        </w:rPr>
        <w:t xml:space="preserve">Name and institutional affiliation of author(s): </w:t>
      </w:r>
    </w:p>
    <w:p w14:paraId="00000014" w14:textId="77777777" w:rsidR="001070D2" w:rsidRPr="00FA335F" w:rsidRDefault="00486DB0">
      <w:pPr>
        <w:ind w:firstLine="283"/>
        <w:jc w:val="both"/>
        <w:rPr>
          <w:rFonts w:ascii="Calibri" w:eastAsia="Calibri" w:hAnsi="Calibri" w:cs="Calibri"/>
          <w:sz w:val="24"/>
          <w:szCs w:val="24"/>
        </w:rPr>
      </w:pPr>
      <w:r w:rsidRPr="00FA335F">
        <w:rPr>
          <w:rFonts w:ascii="Calibri" w:eastAsia="Calibri" w:hAnsi="Calibri" w:cs="Calibri"/>
          <w:sz w:val="24"/>
          <w:szCs w:val="24"/>
        </w:rPr>
        <w:t xml:space="preserve">Asja </w:t>
      </w:r>
      <w:proofErr w:type="spellStart"/>
      <w:r w:rsidRPr="00FA335F">
        <w:rPr>
          <w:rFonts w:ascii="Calibri" w:eastAsia="Calibri" w:hAnsi="Calibri" w:cs="Calibri"/>
          <w:sz w:val="24"/>
          <w:szCs w:val="24"/>
        </w:rPr>
        <w:t>Fior</w:t>
      </w:r>
      <w:proofErr w:type="spellEnd"/>
      <w:r w:rsidRPr="00FA335F">
        <w:rPr>
          <w:rFonts w:ascii="Calibri" w:eastAsia="Calibri" w:hAnsi="Calibri" w:cs="Calibri"/>
          <w:sz w:val="24"/>
          <w:szCs w:val="24"/>
        </w:rPr>
        <w:t xml:space="preserve"> / Universidad Complutense de Madrid </w:t>
      </w:r>
    </w:p>
    <w:p w14:paraId="00000015" w14:textId="77777777" w:rsidR="001070D2" w:rsidRPr="00FA335F" w:rsidRDefault="001070D2">
      <w:pPr>
        <w:ind w:firstLine="283"/>
        <w:jc w:val="both"/>
        <w:rPr>
          <w:rFonts w:ascii="Calibri" w:eastAsia="Calibri" w:hAnsi="Calibri" w:cs="Calibri"/>
          <w:sz w:val="24"/>
          <w:szCs w:val="24"/>
        </w:rPr>
      </w:pPr>
    </w:p>
    <w:p w14:paraId="4EF9CEFE" w14:textId="77777777" w:rsidR="00FA335F" w:rsidRDefault="00486DB0" w:rsidP="00FA335F">
      <w:pPr>
        <w:ind w:firstLine="283"/>
        <w:jc w:val="both"/>
        <w:rPr>
          <w:rFonts w:ascii="Calibri" w:eastAsia="Calibri" w:hAnsi="Calibri" w:cs="Calibri"/>
          <w:b/>
          <w:sz w:val="28"/>
          <w:szCs w:val="28"/>
          <w:lang w:val="en-US"/>
        </w:rPr>
      </w:pPr>
      <w:r w:rsidRPr="00FA335F">
        <w:rPr>
          <w:rFonts w:ascii="Calibri" w:eastAsia="Calibri" w:hAnsi="Calibri" w:cs="Calibri"/>
          <w:b/>
          <w:sz w:val="28"/>
          <w:szCs w:val="28"/>
          <w:lang w:val="en-US"/>
        </w:rPr>
        <w:t>Abstract:</w:t>
      </w:r>
    </w:p>
    <w:p w14:paraId="6A4A23FF" w14:textId="491F4230" w:rsidR="00FA335F" w:rsidRDefault="00FA335F" w:rsidP="00FA335F">
      <w:pPr>
        <w:ind w:firstLine="283"/>
        <w:jc w:val="both"/>
        <w:rPr>
          <w:rFonts w:ascii="Calibri" w:eastAsia="Calibri" w:hAnsi="Calibri" w:cs="Calibri"/>
          <w:color w:val="231F20"/>
          <w:sz w:val="24"/>
          <w:szCs w:val="24"/>
          <w:lang w:val="en-US"/>
        </w:rPr>
      </w:pPr>
      <w:r w:rsidRPr="00FA335F">
        <w:rPr>
          <w:rFonts w:ascii="Calibri" w:eastAsia="Calibri" w:hAnsi="Calibri" w:cs="Calibri"/>
          <w:color w:val="231F20"/>
          <w:sz w:val="24"/>
          <w:szCs w:val="24"/>
          <w:lang w:val="en-US"/>
        </w:rPr>
        <w:t>In 2016 the Oxford English Dictionary chose the word “post-truth” as word of the year. It was also, against all odds, the year in which Donald Trump became President of the United States, and the Brexit movement won the referendum, approving the withdrawal of the United Kingdom from the European Union.</w:t>
      </w:r>
    </w:p>
    <w:p w14:paraId="4F3B062D" w14:textId="77777777" w:rsidR="00FA335F" w:rsidRPr="00FA335F" w:rsidRDefault="00FA335F" w:rsidP="00FA335F">
      <w:pPr>
        <w:ind w:firstLine="283"/>
        <w:jc w:val="both"/>
        <w:rPr>
          <w:rFonts w:ascii="Calibri" w:eastAsia="Calibri" w:hAnsi="Calibri" w:cs="Calibri"/>
          <w:b/>
          <w:sz w:val="28"/>
          <w:szCs w:val="28"/>
          <w:lang w:val="en-US"/>
        </w:rPr>
      </w:pPr>
    </w:p>
    <w:p w14:paraId="3953E765" w14:textId="2668C4EA" w:rsidR="00FA335F" w:rsidRDefault="00FA335F" w:rsidP="00FA335F">
      <w:pPr>
        <w:ind w:firstLine="284"/>
        <w:jc w:val="both"/>
        <w:rPr>
          <w:rFonts w:ascii="Calibri" w:eastAsia="Calibri" w:hAnsi="Calibri" w:cs="Calibri"/>
          <w:color w:val="231F20"/>
          <w:sz w:val="24"/>
          <w:szCs w:val="24"/>
          <w:lang w:val="en-US"/>
        </w:rPr>
      </w:pPr>
      <w:r w:rsidRPr="00FA335F">
        <w:rPr>
          <w:rFonts w:ascii="Calibri" w:eastAsia="Calibri" w:hAnsi="Calibri" w:cs="Calibri"/>
          <w:color w:val="231F20"/>
          <w:sz w:val="24"/>
          <w:szCs w:val="24"/>
          <w:lang w:val="en-US"/>
        </w:rPr>
        <w:t>For both these successes, the input of Cambridge Analytica was fundamental: by extracting and analyzing the data of millions of American and British citizens, the company managed to change their voting intentions.</w:t>
      </w:r>
    </w:p>
    <w:p w14:paraId="1C57134F" w14:textId="77777777" w:rsidR="00FA335F" w:rsidRPr="00FA335F" w:rsidRDefault="00FA335F" w:rsidP="00FA335F">
      <w:pPr>
        <w:ind w:firstLine="284"/>
        <w:jc w:val="both"/>
        <w:rPr>
          <w:rFonts w:ascii="Calibri" w:eastAsia="Calibri" w:hAnsi="Calibri" w:cs="Calibri"/>
          <w:color w:val="231F20"/>
          <w:sz w:val="24"/>
          <w:szCs w:val="24"/>
          <w:lang w:val="en-US"/>
        </w:rPr>
      </w:pPr>
    </w:p>
    <w:p w14:paraId="7E63EB09" w14:textId="5EF59589" w:rsidR="004C60F5" w:rsidRDefault="00FA335F" w:rsidP="004C60F5">
      <w:pPr>
        <w:ind w:firstLine="284"/>
        <w:jc w:val="both"/>
        <w:rPr>
          <w:rFonts w:ascii="Calibri" w:eastAsia="Calibri" w:hAnsi="Calibri" w:cs="Calibri"/>
          <w:color w:val="231F20"/>
          <w:sz w:val="24"/>
          <w:szCs w:val="24"/>
          <w:lang w:val="en-US"/>
        </w:rPr>
      </w:pPr>
      <w:r w:rsidRPr="00FA335F">
        <w:rPr>
          <w:rFonts w:ascii="Calibri" w:eastAsia="Calibri" w:hAnsi="Calibri" w:cs="Calibri"/>
          <w:color w:val="231F20"/>
          <w:sz w:val="24"/>
          <w:szCs w:val="24"/>
          <w:lang w:val="en-US"/>
        </w:rPr>
        <w:t>How the network works is to get users to remain connected and interacting for as long as possible. This, and the arguments and communication tactics of the far right 2.0 (Forti, 2021) which are partly based on the spreading of fake news; the unwholesome policies of many powerful mass media companies; the people’s disaffection and mistrust towards the institutions (politics, media, science), have all been contributing factors in the rise of the current crisis regarding liberal democracies and the belief system of Western cultures</w:t>
      </w:r>
      <w:r w:rsidR="00ED567C">
        <w:rPr>
          <w:rFonts w:ascii="Calibri" w:eastAsia="Calibri" w:hAnsi="Calibri" w:cs="Calibri"/>
          <w:color w:val="231F20"/>
          <w:sz w:val="24"/>
          <w:szCs w:val="24"/>
          <w:lang w:val="en-US"/>
        </w:rPr>
        <w:t xml:space="preserve"> (</w:t>
      </w:r>
      <w:proofErr w:type="spellStart"/>
      <w:r w:rsidR="00ED567C">
        <w:rPr>
          <w:rFonts w:ascii="Calibri" w:eastAsia="Calibri" w:hAnsi="Calibri" w:cs="Calibri"/>
          <w:color w:val="231F20"/>
          <w:sz w:val="24"/>
          <w:szCs w:val="24"/>
          <w:lang w:val="en-US"/>
        </w:rPr>
        <w:t>cfr</w:t>
      </w:r>
      <w:proofErr w:type="spellEnd"/>
      <w:r w:rsidR="00ED567C">
        <w:rPr>
          <w:rFonts w:ascii="Calibri" w:eastAsia="Calibri" w:hAnsi="Calibri" w:cs="Calibri"/>
          <w:color w:val="231F20"/>
          <w:sz w:val="24"/>
          <w:szCs w:val="24"/>
          <w:lang w:val="en-US"/>
        </w:rPr>
        <w:t>.: 2007)</w:t>
      </w:r>
      <w:r w:rsidRPr="00FA335F">
        <w:rPr>
          <w:rFonts w:ascii="Calibri" w:eastAsia="Calibri" w:hAnsi="Calibri" w:cs="Calibri"/>
          <w:color w:val="231F20"/>
          <w:sz w:val="24"/>
          <w:szCs w:val="24"/>
          <w:lang w:val="en-US"/>
        </w:rPr>
        <w:t xml:space="preserve">. </w:t>
      </w:r>
    </w:p>
    <w:p w14:paraId="672D23BD" w14:textId="77777777" w:rsidR="004C60F5" w:rsidRDefault="004C60F5" w:rsidP="004C60F5">
      <w:pPr>
        <w:ind w:firstLine="284"/>
        <w:jc w:val="both"/>
        <w:rPr>
          <w:rFonts w:ascii="Calibri" w:eastAsia="Calibri" w:hAnsi="Calibri" w:cs="Calibri"/>
          <w:color w:val="231F20"/>
          <w:sz w:val="24"/>
          <w:szCs w:val="24"/>
          <w:lang w:val="en-US"/>
        </w:rPr>
      </w:pPr>
    </w:p>
    <w:p w14:paraId="44662B56" w14:textId="12EB490A" w:rsidR="00254736" w:rsidRPr="002A4FAC" w:rsidRDefault="00254736" w:rsidP="004C60F5">
      <w:pPr>
        <w:ind w:firstLine="284"/>
        <w:jc w:val="both"/>
        <w:rPr>
          <w:rFonts w:ascii="Calibri" w:eastAsia="Calibri" w:hAnsi="Calibri" w:cs="Calibri"/>
          <w:sz w:val="24"/>
          <w:szCs w:val="24"/>
          <w:lang w:val="en-US"/>
        </w:rPr>
      </w:pPr>
      <w:r w:rsidRPr="002A4FAC">
        <w:rPr>
          <w:rFonts w:ascii="Calibri" w:eastAsia="Calibri" w:hAnsi="Calibri" w:cs="Calibri"/>
          <w:sz w:val="24"/>
          <w:szCs w:val="24"/>
          <w:lang w:val="en-US"/>
        </w:rPr>
        <w:t xml:space="preserve">Against disinformation and fake </w:t>
      </w:r>
      <w:r w:rsidR="004C60F5" w:rsidRPr="002A4FAC">
        <w:rPr>
          <w:rFonts w:ascii="Calibri" w:eastAsia="Calibri" w:hAnsi="Calibri" w:cs="Calibri"/>
          <w:sz w:val="24"/>
          <w:szCs w:val="24"/>
          <w:lang w:val="en-US"/>
        </w:rPr>
        <w:t>news,</w:t>
      </w:r>
      <w:r w:rsidRPr="002A4FAC">
        <w:rPr>
          <w:rFonts w:ascii="Calibri" w:eastAsia="Calibri" w:hAnsi="Calibri" w:cs="Calibri"/>
          <w:sz w:val="24"/>
          <w:szCs w:val="24"/>
          <w:lang w:val="en-US"/>
        </w:rPr>
        <w:t xml:space="preserve"> the main action taken is fact checking; however, its outcomes are less than effective. This may be </w:t>
      </w:r>
      <w:proofErr w:type="gramStart"/>
      <w:r w:rsidRPr="002A4FAC">
        <w:rPr>
          <w:rFonts w:ascii="Calibri" w:eastAsia="Calibri" w:hAnsi="Calibri" w:cs="Calibri"/>
          <w:sz w:val="24"/>
          <w:szCs w:val="24"/>
          <w:lang w:val="en-US"/>
        </w:rPr>
        <w:t>due to the fact that</w:t>
      </w:r>
      <w:proofErr w:type="gramEnd"/>
      <w:r w:rsidRPr="002A4FAC">
        <w:rPr>
          <w:rFonts w:ascii="Calibri" w:eastAsia="Calibri" w:hAnsi="Calibri" w:cs="Calibri"/>
          <w:sz w:val="24"/>
          <w:szCs w:val="24"/>
          <w:lang w:val="en-US"/>
        </w:rPr>
        <w:t>, as Umberto Eco said ten years ago before post-truth was even a thing, today false news circulates with the knowledge that it will soon be discovered for what it is, because its function is not to establish false beliefs, but to dismantle established beliefs.</w:t>
      </w:r>
    </w:p>
    <w:p w14:paraId="22983641" w14:textId="77777777" w:rsidR="00254736" w:rsidRPr="002A4FAC" w:rsidRDefault="00254736" w:rsidP="00FA335F">
      <w:pPr>
        <w:ind w:firstLine="284"/>
        <w:jc w:val="both"/>
        <w:rPr>
          <w:rFonts w:ascii="Calibri" w:eastAsia="Calibri" w:hAnsi="Calibri" w:cs="Calibri"/>
          <w:sz w:val="24"/>
          <w:szCs w:val="24"/>
          <w:lang w:val="en-US"/>
        </w:rPr>
      </w:pPr>
    </w:p>
    <w:p w14:paraId="58A3BD36" w14:textId="6872258E" w:rsidR="00FA335F" w:rsidRPr="002A4FAC" w:rsidRDefault="00254736" w:rsidP="004C60F5">
      <w:pPr>
        <w:ind w:firstLine="283"/>
        <w:jc w:val="both"/>
        <w:rPr>
          <w:rFonts w:ascii="Calibri" w:eastAsia="Calibri" w:hAnsi="Calibri" w:cs="Calibri"/>
          <w:sz w:val="24"/>
          <w:szCs w:val="24"/>
          <w:lang w:val="en-US"/>
        </w:rPr>
      </w:pPr>
      <w:r w:rsidRPr="002A4FAC">
        <w:rPr>
          <w:rFonts w:ascii="Calibri" w:eastAsia="Calibri" w:hAnsi="Calibri" w:cs="Calibri"/>
          <w:sz w:val="24"/>
          <w:szCs w:val="24"/>
          <w:lang w:val="en-US"/>
        </w:rPr>
        <w:t xml:space="preserve">The present paper aims to expose what we consider to be the main causes of the current era of disinformation – defined by many as the post-truth era – and propose suggestions to reverse the trend. To do so we rely on semiotic methodology, given that, if we consider post-truth as the discursive practices through which we construct the truth, </w:t>
      </w:r>
      <w:r w:rsidR="004C60F5" w:rsidRPr="002A4FAC">
        <w:rPr>
          <w:rFonts w:ascii="Calibri" w:eastAsia="Calibri" w:hAnsi="Calibri" w:cs="Calibri"/>
          <w:sz w:val="24"/>
          <w:szCs w:val="24"/>
          <w:lang w:val="en-US"/>
        </w:rPr>
        <w:t>it,</w:t>
      </w:r>
      <w:r w:rsidRPr="002A4FAC">
        <w:rPr>
          <w:rFonts w:ascii="Calibri" w:eastAsia="Calibri" w:hAnsi="Calibri" w:cs="Calibri"/>
          <w:sz w:val="24"/>
          <w:szCs w:val="24"/>
          <w:lang w:val="en-US"/>
        </w:rPr>
        <w:t xml:space="preserve"> it </w:t>
      </w:r>
      <w:proofErr w:type="gramStart"/>
      <w:r w:rsidRPr="002A4FAC">
        <w:rPr>
          <w:rFonts w:ascii="Calibri" w:eastAsia="Calibri" w:hAnsi="Calibri" w:cs="Calibri"/>
          <w:sz w:val="24"/>
          <w:szCs w:val="24"/>
          <w:lang w:val="en-US"/>
        </w:rPr>
        <w:t>has to</w:t>
      </w:r>
      <w:proofErr w:type="gramEnd"/>
      <w:r w:rsidRPr="002A4FAC">
        <w:rPr>
          <w:rFonts w:ascii="Calibri" w:eastAsia="Calibri" w:hAnsi="Calibri" w:cs="Calibri"/>
          <w:sz w:val="24"/>
          <w:szCs w:val="24"/>
          <w:lang w:val="en-US"/>
        </w:rPr>
        <w:t xml:space="preserve"> </w:t>
      </w:r>
      <w:r w:rsidRPr="002A4FAC">
        <w:rPr>
          <w:rFonts w:ascii="Calibri" w:eastAsia="Calibri" w:hAnsi="Calibri" w:cs="Calibri"/>
          <w:sz w:val="24"/>
          <w:szCs w:val="24"/>
          <w:lang w:val="en-US"/>
        </w:rPr>
        <w:t xml:space="preserve">be </w:t>
      </w:r>
      <w:r w:rsidRPr="002A4FAC">
        <w:rPr>
          <w:rFonts w:ascii="Calibri" w:eastAsia="Calibri" w:hAnsi="Calibri" w:cs="Calibri"/>
          <w:sz w:val="24"/>
          <w:szCs w:val="24"/>
          <w:lang w:val="en-US"/>
        </w:rPr>
        <w:t>approached by semiotics, defined by Eco as the discipline that studies all that is necessary to lie.</w:t>
      </w:r>
    </w:p>
    <w:p w14:paraId="7212E9FD" w14:textId="77777777" w:rsidR="004C60F5" w:rsidRPr="004C60F5" w:rsidRDefault="004C60F5" w:rsidP="004C60F5">
      <w:pPr>
        <w:ind w:firstLine="283"/>
        <w:jc w:val="both"/>
        <w:rPr>
          <w:rFonts w:ascii="Calibri" w:eastAsia="Calibri" w:hAnsi="Calibri" w:cs="Calibri"/>
          <w:color w:val="C0504D" w:themeColor="accent2"/>
          <w:sz w:val="24"/>
          <w:szCs w:val="24"/>
          <w:lang w:val="en-US"/>
        </w:rPr>
      </w:pPr>
    </w:p>
    <w:p w14:paraId="46E2A27E" w14:textId="1C9E93F1" w:rsidR="00FA335F" w:rsidRDefault="00FA335F" w:rsidP="00FA335F">
      <w:pPr>
        <w:ind w:firstLine="284"/>
        <w:jc w:val="both"/>
        <w:rPr>
          <w:rFonts w:ascii="Calibri" w:eastAsia="Calibri" w:hAnsi="Calibri" w:cs="Calibri"/>
          <w:color w:val="231F20"/>
          <w:sz w:val="24"/>
          <w:szCs w:val="24"/>
          <w:lang w:val="en-US"/>
        </w:rPr>
      </w:pPr>
      <w:r w:rsidRPr="00FA335F">
        <w:rPr>
          <w:rFonts w:ascii="Calibri" w:eastAsia="Calibri" w:hAnsi="Calibri" w:cs="Calibri"/>
          <w:color w:val="231F20"/>
          <w:sz w:val="24"/>
          <w:szCs w:val="24"/>
          <w:lang w:val="en-US"/>
        </w:rPr>
        <w:t xml:space="preserve">Therefore, </w:t>
      </w:r>
      <w:r w:rsidRPr="00FA335F">
        <w:rPr>
          <w:rFonts w:ascii="Calibri" w:eastAsia="Calibri" w:hAnsi="Calibri" w:cs="Calibri"/>
          <w:color w:val="231F20"/>
          <w:sz w:val="24"/>
          <w:szCs w:val="24"/>
          <w:lang w:val="en-US"/>
        </w:rPr>
        <w:t>first</w:t>
      </w:r>
      <w:r w:rsidRPr="00FA335F">
        <w:rPr>
          <w:rFonts w:ascii="Calibri" w:eastAsia="Calibri" w:hAnsi="Calibri" w:cs="Calibri"/>
          <w:color w:val="231F20"/>
          <w:sz w:val="24"/>
          <w:szCs w:val="24"/>
          <w:lang w:val="en-US"/>
        </w:rPr>
        <w:t xml:space="preserve"> it will be crucial to understand that semiotics does not study truth as truth itself, or as a correspondence to reality, but as a construction that occurs on a social and community level, through the use and exchange of shared knowledge (</w:t>
      </w:r>
      <w:proofErr w:type="spellStart"/>
      <w:r w:rsidRPr="00FA335F">
        <w:rPr>
          <w:rFonts w:ascii="Calibri" w:eastAsia="Calibri" w:hAnsi="Calibri" w:cs="Calibri"/>
          <w:color w:val="231F20"/>
          <w:sz w:val="24"/>
          <w:szCs w:val="24"/>
          <w:lang w:val="en-US"/>
        </w:rPr>
        <w:t>Lorusso</w:t>
      </w:r>
      <w:proofErr w:type="spellEnd"/>
      <w:r w:rsidRPr="00FA335F">
        <w:rPr>
          <w:rFonts w:ascii="Calibri" w:eastAsia="Calibri" w:hAnsi="Calibri" w:cs="Calibri"/>
          <w:color w:val="231F20"/>
          <w:sz w:val="24"/>
          <w:szCs w:val="24"/>
          <w:lang w:val="en-US"/>
        </w:rPr>
        <w:t>, 2018).</w:t>
      </w:r>
    </w:p>
    <w:p w14:paraId="0A9E376E" w14:textId="77777777" w:rsidR="00FA335F" w:rsidRPr="00FA335F" w:rsidRDefault="00FA335F" w:rsidP="00FA335F">
      <w:pPr>
        <w:ind w:firstLine="284"/>
        <w:jc w:val="both"/>
        <w:rPr>
          <w:rFonts w:ascii="Calibri" w:eastAsia="Calibri" w:hAnsi="Calibri" w:cs="Calibri"/>
          <w:color w:val="231F20"/>
          <w:sz w:val="24"/>
          <w:szCs w:val="24"/>
          <w:lang w:val="en-US"/>
        </w:rPr>
      </w:pPr>
    </w:p>
    <w:p w14:paraId="00000022" w14:textId="7F808F17" w:rsidR="001070D2" w:rsidRPr="00486DB0" w:rsidRDefault="00FA335F" w:rsidP="00FA335F">
      <w:pPr>
        <w:ind w:firstLine="284"/>
        <w:jc w:val="both"/>
        <w:rPr>
          <w:rFonts w:ascii="Calibri" w:eastAsia="Calibri" w:hAnsi="Calibri" w:cs="Calibri"/>
          <w:color w:val="231F20"/>
          <w:sz w:val="24"/>
          <w:szCs w:val="24"/>
          <w:lang w:val="en-US"/>
        </w:rPr>
      </w:pPr>
      <w:r w:rsidRPr="00FA335F">
        <w:rPr>
          <w:rFonts w:ascii="Calibri" w:eastAsia="Calibri" w:hAnsi="Calibri" w:cs="Calibri"/>
          <w:color w:val="231F20"/>
          <w:sz w:val="24"/>
          <w:szCs w:val="24"/>
          <w:lang w:val="en-US"/>
        </w:rPr>
        <w:t>From this point of view, the problem today is not, as is often thought, that we are facing the decline or reduction of truth, but on the contrary that we are facing its multiplication. Compared to a negotiated, consensual truth, which lasts over time and creates a cohesive society, in the days of bubble filters (</w:t>
      </w:r>
      <w:proofErr w:type="spellStart"/>
      <w:r w:rsidRPr="00FA335F">
        <w:rPr>
          <w:rFonts w:ascii="Calibri" w:eastAsia="Calibri" w:hAnsi="Calibri" w:cs="Calibri"/>
          <w:color w:val="231F20"/>
          <w:sz w:val="24"/>
          <w:szCs w:val="24"/>
          <w:lang w:val="en-US"/>
        </w:rPr>
        <w:t>Pariser</w:t>
      </w:r>
      <w:proofErr w:type="spellEnd"/>
      <w:r w:rsidRPr="00FA335F">
        <w:rPr>
          <w:rFonts w:ascii="Calibri" w:eastAsia="Calibri" w:hAnsi="Calibri" w:cs="Calibri"/>
          <w:color w:val="231F20"/>
          <w:sz w:val="24"/>
          <w:szCs w:val="24"/>
          <w:lang w:val="en-US"/>
        </w:rPr>
        <w:t>, 2011) and the echo chambers of the network, we have multiple, weak, fractal truths sustained by small communities made of, paradoxically, atomized individuals.</w:t>
      </w:r>
    </w:p>
    <w:p w14:paraId="00000023" w14:textId="77777777" w:rsidR="001070D2" w:rsidRPr="00486DB0" w:rsidRDefault="001070D2">
      <w:pPr>
        <w:ind w:firstLine="283"/>
        <w:jc w:val="both"/>
        <w:rPr>
          <w:rFonts w:ascii="Calibri" w:eastAsia="Calibri" w:hAnsi="Calibri" w:cs="Calibri"/>
          <w:color w:val="231F20"/>
          <w:sz w:val="24"/>
          <w:szCs w:val="24"/>
          <w:lang w:val="en-US"/>
        </w:rPr>
      </w:pPr>
    </w:p>
    <w:p w14:paraId="00000024" w14:textId="77777777" w:rsidR="001070D2" w:rsidRPr="00486DB0" w:rsidRDefault="001070D2">
      <w:pPr>
        <w:ind w:firstLine="283"/>
        <w:jc w:val="both"/>
        <w:rPr>
          <w:rFonts w:ascii="Calibri" w:eastAsia="Calibri" w:hAnsi="Calibri" w:cs="Calibri"/>
          <w:color w:val="231F20"/>
          <w:sz w:val="24"/>
          <w:szCs w:val="24"/>
          <w:lang w:val="en-US"/>
        </w:rPr>
      </w:pPr>
    </w:p>
    <w:p w14:paraId="00000025" w14:textId="77777777" w:rsidR="001070D2" w:rsidRPr="00486DB0" w:rsidRDefault="001070D2">
      <w:pPr>
        <w:spacing w:after="160"/>
        <w:ind w:firstLine="283"/>
        <w:jc w:val="both"/>
        <w:rPr>
          <w:rFonts w:ascii="Calibri" w:eastAsia="Calibri" w:hAnsi="Calibri" w:cs="Calibri"/>
          <w:color w:val="231F20"/>
          <w:sz w:val="24"/>
          <w:szCs w:val="24"/>
          <w:lang w:val="en-US"/>
        </w:rPr>
      </w:pPr>
    </w:p>
    <w:sectPr w:rsidR="001070D2" w:rsidRPr="00486D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D2"/>
    <w:rsid w:val="001070D2"/>
    <w:rsid w:val="00254736"/>
    <w:rsid w:val="002A4FAC"/>
    <w:rsid w:val="00486DB0"/>
    <w:rsid w:val="004C60F5"/>
    <w:rsid w:val="009123A9"/>
    <w:rsid w:val="00ED567C"/>
    <w:rsid w:val="00F51639"/>
    <w:rsid w:val="00FA3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710F"/>
  <w15:docId w15:val="{AE3708A5-2BC8-4245-8B1E-57E1B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764">
      <w:bodyDiv w:val="1"/>
      <w:marLeft w:val="0"/>
      <w:marRight w:val="0"/>
      <w:marTop w:val="0"/>
      <w:marBottom w:val="0"/>
      <w:divBdr>
        <w:top w:val="none" w:sz="0" w:space="0" w:color="auto"/>
        <w:left w:val="none" w:sz="0" w:space="0" w:color="auto"/>
        <w:bottom w:val="none" w:sz="0" w:space="0" w:color="auto"/>
        <w:right w:val="none" w:sz="0" w:space="0" w:color="auto"/>
      </w:divBdr>
    </w:div>
    <w:div w:id="760877917">
      <w:bodyDiv w:val="1"/>
      <w:marLeft w:val="0"/>
      <w:marRight w:val="0"/>
      <w:marTop w:val="0"/>
      <w:marBottom w:val="0"/>
      <w:divBdr>
        <w:top w:val="none" w:sz="0" w:space="0" w:color="auto"/>
        <w:left w:val="none" w:sz="0" w:space="0" w:color="auto"/>
        <w:bottom w:val="none" w:sz="0" w:space="0" w:color="auto"/>
        <w:right w:val="none" w:sz="0" w:space="0" w:color="auto"/>
      </w:divBdr>
    </w:div>
    <w:div w:id="176777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 FIOR</cp:lastModifiedBy>
  <cp:revision>3</cp:revision>
  <dcterms:created xsi:type="dcterms:W3CDTF">2022-06-30T13:30:00Z</dcterms:created>
  <dcterms:modified xsi:type="dcterms:W3CDTF">2022-06-30T14:15:00Z</dcterms:modified>
</cp:coreProperties>
</file>